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50E62" w:rsidRDefault="00650E62">
      <w:pPr>
        <w:jc w:val="center"/>
        <w:rPr>
          <w:b/>
          <w:sz w:val="32"/>
          <w:szCs w:val="32"/>
        </w:rPr>
      </w:pPr>
    </w:p>
    <w:p w14:paraId="00000003" w14:textId="0FA7617F" w:rsidR="00650E62" w:rsidRDefault="00610920" w:rsidP="00236E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Copyright Form</w:t>
      </w:r>
      <w:r w:rsidR="00236E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236EE2">
        <w:rPr>
          <w:b/>
          <w:color w:val="FF0000"/>
          <w:sz w:val="32"/>
          <w:szCs w:val="32"/>
        </w:rPr>
        <w:t>IJ</w:t>
      </w:r>
      <w:r w:rsidR="002F375A">
        <w:rPr>
          <w:b/>
          <w:color w:val="FF0000"/>
          <w:sz w:val="32"/>
          <w:szCs w:val="32"/>
        </w:rPr>
        <w:t>CIM</w:t>
      </w:r>
      <w:r>
        <w:rPr>
          <w:b/>
          <w:sz w:val="32"/>
          <w:szCs w:val="32"/>
        </w:rPr>
        <w:t>)</w:t>
      </w:r>
    </w:p>
    <w:p w14:paraId="00000004" w14:textId="259D7ECD" w:rsidR="00650E62" w:rsidRDefault="002F375A">
      <w:pPr>
        <w:jc w:val="both"/>
        <w:rPr>
          <w:sz w:val="26"/>
          <w:szCs w:val="26"/>
        </w:rPr>
      </w:pPr>
      <w:r w:rsidRPr="002F375A">
        <w:rPr>
          <w:sz w:val="26"/>
          <w:szCs w:val="26"/>
        </w:rPr>
        <w:t>International Journal of Computations, Information and Manufacturing (IJCIM)</w:t>
      </w:r>
      <w:r w:rsidR="00236EE2">
        <w:rPr>
          <w:sz w:val="26"/>
          <w:szCs w:val="26"/>
        </w:rPr>
        <w:t xml:space="preserve"> </w:t>
      </w:r>
      <w:r w:rsidR="00610920">
        <w:rPr>
          <w:color w:val="000000"/>
          <w:sz w:val="26"/>
          <w:szCs w:val="26"/>
        </w:rPr>
        <w:t>must receive a completed and signed Journal Publishing Agreement in order to publish a manuscript i</w:t>
      </w:r>
      <w:r w:rsidR="00610920">
        <w:rPr>
          <w:sz w:val="26"/>
          <w:szCs w:val="26"/>
        </w:rPr>
        <w:t>n order to ensure the protection of materials published in the journal.</w:t>
      </w:r>
    </w:p>
    <w:p w14:paraId="00000005" w14:textId="546F94B6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>Please provide us with the following information:</w:t>
      </w:r>
    </w:p>
    <w:p w14:paraId="00000006" w14:textId="0079BE30" w:rsidR="00650E62" w:rsidRDefault="00610920" w:rsidP="00236EE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Article Title:</w:t>
      </w:r>
      <w:r w:rsidR="009B43ED">
        <w:rPr>
          <w:sz w:val="26"/>
          <w:szCs w:val="26"/>
        </w:rPr>
        <w:t xml:space="preserve"> </w:t>
      </w:r>
    </w:p>
    <w:p w14:paraId="00000007" w14:textId="1B41436C" w:rsidR="00650E62" w:rsidRDefault="0061092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Author (s):</w:t>
      </w:r>
    </w:p>
    <w:p w14:paraId="00000008" w14:textId="2F00F101" w:rsidR="00650E62" w:rsidRDefault="00610920">
      <w:pPr>
        <w:spacing w:after="120"/>
        <w:ind w:right="864"/>
        <w:rPr>
          <w:color w:val="000000"/>
          <w:sz w:val="26"/>
          <w:szCs w:val="26"/>
          <w:rtl/>
          <w:lang w:bidi="ar-JO"/>
        </w:rPr>
      </w:pPr>
      <w:r>
        <w:rPr>
          <w:color w:val="000000"/>
          <w:sz w:val="26"/>
          <w:szCs w:val="26"/>
        </w:rPr>
        <w:t xml:space="preserve">Affiliation: </w:t>
      </w:r>
    </w:p>
    <w:p w14:paraId="00000009" w14:textId="042FA095" w:rsidR="00650E62" w:rsidRDefault="00610920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Address:</w:t>
      </w:r>
    </w:p>
    <w:p w14:paraId="0000000A" w14:textId="5981E238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Tel. No.:</w:t>
      </w:r>
      <w:r w:rsidR="00733E18">
        <w:rPr>
          <w:color w:val="000000"/>
          <w:sz w:val="26"/>
          <w:szCs w:val="26"/>
        </w:rPr>
        <w:t>+</w:t>
      </w:r>
    </w:p>
    <w:p w14:paraId="0000000B" w14:textId="65020557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Email:</w:t>
      </w:r>
      <w:r w:rsidR="00733E18">
        <w:rPr>
          <w:color w:val="000000"/>
          <w:sz w:val="26"/>
          <w:szCs w:val="26"/>
        </w:rPr>
        <w:t xml:space="preserve"> </w:t>
      </w:r>
    </w:p>
    <w:p w14:paraId="2F3F16DD" w14:textId="77777777" w:rsidR="00236EE2" w:rsidRDefault="00236EE2">
      <w:pPr>
        <w:ind w:right="864"/>
        <w:rPr>
          <w:b/>
          <w:color w:val="000000"/>
          <w:sz w:val="26"/>
          <w:szCs w:val="26"/>
        </w:rPr>
      </w:pPr>
    </w:p>
    <w:p w14:paraId="0000000C" w14:textId="65F2D0BF" w:rsidR="00650E62" w:rsidRDefault="00610920">
      <w:pPr>
        <w:ind w:right="86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Assignment of Publishing Rights</w:t>
      </w:r>
    </w:p>
    <w:p w14:paraId="0000000D" w14:textId="2146B9C1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hereby assign to </w:t>
      </w:r>
      <w:r w:rsidR="002F375A" w:rsidRPr="002F375A">
        <w:rPr>
          <w:sz w:val="26"/>
          <w:szCs w:val="26"/>
        </w:rPr>
        <w:t>International Journal of Computations, Information and Manufacturing (IJCIM)</w:t>
      </w:r>
      <w:r>
        <w:rPr>
          <w:sz w:val="26"/>
          <w:szCs w:val="26"/>
        </w:rPr>
        <w:t xml:space="preserve"> the copyright in the above mentioned manuscript in which:</w:t>
      </w:r>
    </w:p>
    <w:p w14:paraId="0000000E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submitted my article to another journal, and I confirm that it is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under consideration by any other journal.</w:t>
      </w:r>
    </w:p>
    <w:p w14:paraId="0000000F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hyperlink r:id="rId7" w:anchor="not%20published%20previously">
        <w:r>
          <w:rPr>
            <w:b/>
            <w:color w:val="000000"/>
            <w:sz w:val="26"/>
            <w:szCs w:val="26"/>
          </w:rPr>
          <w:t xml:space="preserve">not </w:t>
        </w:r>
      </w:hyperlink>
      <w:hyperlink r:id="rId8" w:anchor="not%20published%20previously">
        <w:r>
          <w:rPr>
            <w:color w:val="000000"/>
            <w:sz w:val="26"/>
            <w:szCs w:val="26"/>
          </w:rPr>
          <w:t>published my article previously</w:t>
        </w:r>
      </w:hyperlink>
      <w:r>
        <w:rPr>
          <w:color w:val="000000"/>
          <w:sz w:val="26"/>
          <w:szCs w:val="26"/>
        </w:rPr>
        <w:t>.</w:t>
      </w:r>
    </w:p>
    <w:p w14:paraId="00000010" w14:textId="4B9ACCE5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All</w:t>
      </w:r>
      <w:r w:rsidR="000F56EF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co-authors whose names are listed as the authors of the article are aware of the article’s content and submitting it to the journal</w:t>
      </w:r>
      <w:r w:rsidR="000F56EF">
        <w:rPr>
          <w:color w:val="222222"/>
          <w:sz w:val="26"/>
          <w:szCs w:val="26"/>
        </w:rPr>
        <w:t xml:space="preserve"> and </w:t>
      </w:r>
      <w:r w:rsidR="000F56EF" w:rsidRPr="000F56EF">
        <w:rPr>
          <w:b/>
          <w:bCs/>
          <w:color w:val="222222"/>
          <w:sz w:val="26"/>
          <w:szCs w:val="26"/>
        </w:rPr>
        <w:t>MUST</w:t>
      </w:r>
      <w:r w:rsidR="000F56EF">
        <w:rPr>
          <w:color w:val="222222"/>
          <w:sz w:val="26"/>
          <w:szCs w:val="26"/>
        </w:rPr>
        <w:t xml:space="preserve"> sign the copyright</w:t>
      </w:r>
      <w:r>
        <w:rPr>
          <w:color w:val="222222"/>
          <w:sz w:val="26"/>
          <w:szCs w:val="26"/>
        </w:rPr>
        <w:t>.</w:t>
      </w:r>
    </w:p>
    <w:p w14:paraId="00000011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Authors' names and priorities will not be changed after submission.</w:t>
      </w:r>
    </w:p>
    <w:p w14:paraId="00000012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222222"/>
          <w:sz w:val="26"/>
          <w:szCs w:val="26"/>
        </w:rPr>
        <w:t>Only the names of corresponding author, supervisor and advisor (s) must be listed approved by the supervisor if articles are extracted from a thesis.</w:t>
      </w:r>
    </w:p>
    <w:p w14:paraId="00000014" w14:textId="7219C52A" w:rsidR="00650E62" w:rsidRDefault="00650E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6"/>
          <w:szCs w:val="26"/>
        </w:rPr>
      </w:pPr>
    </w:p>
    <w:p w14:paraId="00000015" w14:textId="142EE3BD" w:rsidR="00650E62" w:rsidRDefault="00236EE2" w:rsidP="00236E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Live Signature</w:t>
      </w:r>
      <w:r w:rsidR="00610920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……………………………….</w:t>
      </w:r>
      <w:r w:rsidR="00610920">
        <w:rPr>
          <w:color w:val="000000"/>
          <w:sz w:val="26"/>
          <w:szCs w:val="26"/>
        </w:rPr>
        <w:t xml:space="preserve"> Name Printed:</w:t>
      </w:r>
      <w:r>
        <w:rPr>
          <w:color w:val="000000"/>
          <w:sz w:val="26"/>
          <w:szCs w:val="26"/>
        </w:rPr>
        <w:t>…………………..Date:…………………………..</w:t>
      </w:r>
    </w:p>
    <w:sectPr w:rsidR="00650E62">
      <w:headerReference w:type="default" r:id="rId9"/>
      <w:footerReference w:type="default" r:id="rId10"/>
      <w:pgSz w:w="12240" w:h="15840"/>
      <w:pgMar w:top="873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A081" w14:textId="77777777" w:rsidR="009F1BF5" w:rsidRDefault="009F1BF5" w:rsidP="00F77259">
      <w:pPr>
        <w:spacing w:after="0" w:line="240" w:lineRule="auto"/>
      </w:pPr>
      <w:r>
        <w:separator/>
      </w:r>
    </w:p>
  </w:endnote>
  <w:endnote w:type="continuationSeparator" w:id="0">
    <w:p w14:paraId="223502E4" w14:textId="77777777" w:rsidR="009F1BF5" w:rsidRDefault="009F1BF5" w:rsidP="00F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80C3" w14:textId="77A3A486" w:rsidR="00F77259" w:rsidRDefault="00F77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BAD60" wp14:editId="2C980002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8675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6C9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.6pt" to="53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" strokecolor="red" strokeweight="2pt">
              <v:shadow on="t" color="black" opacity="24903f" origin=",.5" offset="0,.55556mm"/>
            </v:line>
          </w:pict>
        </mc:Fallback>
      </mc:AlternateContent>
    </w:r>
  </w:p>
  <w:p w14:paraId="677AD54F" w14:textId="2D9580C6" w:rsidR="00F77259" w:rsidRDefault="00F77259" w:rsidP="00F77259">
    <w:pPr>
      <w:pStyle w:val="Footer"/>
      <w:jc w:val="center"/>
    </w:pPr>
    <w:r>
      <w:rPr>
        <w:rFonts w:ascii="Helvetica" w:hAnsi="Helvetica"/>
        <w:color w:val="FFFFFF"/>
        <w:sz w:val="23"/>
        <w:szCs w:val="23"/>
        <w:shd w:val="clear" w:color="auto" w:fill="1E73BE"/>
      </w:rPr>
      <w:t>Published by “Global Academic Forum on Technology, Innovation and Management</w:t>
    </w:r>
    <w:r w:rsidR="009B1222">
      <w:rPr>
        <w:rFonts w:ascii="Helvetica" w:hAnsi="Helvetica"/>
        <w:color w:val="FFFFFF"/>
        <w:sz w:val="23"/>
        <w:szCs w:val="23"/>
        <w:shd w:val="clear" w:color="auto" w:fill="1E73BE"/>
      </w:rPr>
      <w:t>”</w:t>
    </w:r>
    <w:r>
      <w:rPr>
        <w:rFonts w:ascii="Helvetica" w:hAnsi="Helvetica"/>
        <w:color w:val="FFFFFF"/>
        <w:sz w:val="23"/>
        <w:szCs w:val="23"/>
        <w:shd w:val="clear" w:color="auto" w:fill="1E73BE"/>
      </w:rPr>
      <w:t xml:space="preserve"> (GAF-TIM)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BD0D" w14:textId="77777777" w:rsidR="009F1BF5" w:rsidRDefault="009F1BF5" w:rsidP="00F77259">
      <w:pPr>
        <w:spacing w:after="0" w:line="240" w:lineRule="auto"/>
      </w:pPr>
      <w:r>
        <w:separator/>
      </w:r>
    </w:p>
  </w:footnote>
  <w:footnote w:type="continuationSeparator" w:id="0">
    <w:p w14:paraId="31A01599" w14:textId="77777777" w:rsidR="009F1BF5" w:rsidRDefault="009F1BF5" w:rsidP="00F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107" w14:textId="69C6874B" w:rsidR="00F77259" w:rsidRDefault="002F375A" w:rsidP="009B1222">
    <w:pPr>
      <w:pStyle w:val="Subtitle"/>
      <w:spacing w:after="0"/>
      <w:jc w:val="center"/>
      <w:rPr>
        <w:rFonts w:ascii="Open Sans" w:eastAsia="Open Sans" w:hAnsi="Open Sans" w:cs="Open Sans"/>
        <w:b/>
        <w:i w:val="0"/>
        <w:sz w:val="30"/>
        <w:szCs w:val="30"/>
      </w:rPr>
    </w:pPr>
    <w:r w:rsidRPr="002F375A">
      <w:rPr>
        <w:rFonts w:ascii="Open Sans" w:eastAsia="Open Sans" w:hAnsi="Open Sans" w:cs="Open Sans"/>
        <w:b/>
        <w:i w:val="0"/>
        <w:sz w:val="30"/>
        <w:szCs w:val="30"/>
      </w:rPr>
      <w:t>International Journal of Computations, Information and Manufacturing (IJCIM)</w:t>
    </w:r>
  </w:p>
  <w:p w14:paraId="06FC8B1B" w14:textId="01D7C54C" w:rsidR="00F77259" w:rsidRPr="00F77259" w:rsidRDefault="00F77259" w:rsidP="00F77259">
    <w:pPr>
      <w:pStyle w:val="Header"/>
    </w:pPr>
    <w:r>
      <w:rPr>
        <w:rFonts w:ascii="Open Sans" w:eastAsia="Open Sans" w:hAnsi="Open Sans" w:cs="Open Sans"/>
        <w:b/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4BE6" wp14:editId="7BB547C5">
              <wp:simplePos x="0" y="0"/>
              <wp:positionH relativeFrom="column">
                <wp:posOffset>217170</wp:posOffset>
              </wp:positionH>
              <wp:positionV relativeFrom="paragraph">
                <wp:posOffset>100330</wp:posOffset>
              </wp:positionV>
              <wp:extent cx="6248400" cy="9525"/>
              <wp:effectExtent l="38100" t="38100" r="7620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37FD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7.9pt" to="50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196"/>
    <w:multiLevelType w:val="multilevel"/>
    <w:tmpl w:val="7102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1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62"/>
    <w:rsid w:val="000F56EF"/>
    <w:rsid w:val="00100194"/>
    <w:rsid w:val="002045D2"/>
    <w:rsid w:val="00236EE2"/>
    <w:rsid w:val="002F375A"/>
    <w:rsid w:val="00321C55"/>
    <w:rsid w:val="00323F54"/>
    <w:rsid w:val="005A45FA"/>
    <w:rsid w:val="005D69A4"/>
    <w:rsid w:val="00610920"/>
    <w:rsid w:val="00650E62"/>
    <w:rsid w:val="00733E18"/>
    <w:rsid w:val="007F0B49"/>
    <w:rsid w:val="00896CF7"/>
    <w:rsid w:val="008B6B4C"/>
    <w:rsid w:val="00934902"/>
    <w:rsid w:val="00997C82"/>
    <w:rsid w:val="009B1222"/>
    <w:rsid w:val="009B43ED"/>
    <w:rsid w:val="009F1BF5"/>
    <w:rsid w:val="00AB1810"/>
    <w:rsid w:val="00CC65FF"/>
    <w:rsid w:val="00F42C54"/>
    <w:rsid w:val="00F70F45"/>
    <w:rsid w:val="00F77259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06E6"/>
  <w15:docId w15:val="{62B22C82-66F0-4622-A8E9-9AAE375E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5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9"/>
  </w:style>
  <w:style w:type="paragraph" w:styleId="Footer">
    <w:name w:val="footer"/>
    <w:basedOn w:val="Normal"/>
    <w:link w:val="Foot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authors.tandf.co.uk/copyright/assignmentAndYourRigh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authors.tandf.co.uk/copyright/assignmentAndYourRight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Haitham Alzubi</dc:creator>
  <cp:lastModifiedBy>BBA Journals</cp:lastModifiedBy>
  <cp:revision>7</cp:revision>
  <dcterms:created xsi:type="dcterms:W3CDTF">2023-02-01T09:27:00Z</dcterms:created>
  <dcterms:modified xsi:type="dcterms:W3CDTF">2023-02-02T04:42:00Z</dcterms:modified>
</cp:coreProperties>
</file>